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3C40D02F" w:rsidR="00224D10" w:rsidRDefault="2E277E84" w:rsidP="076A8A3E">
      <w:pPr>
        <w:jc w:val="center"/>
      </w:pPr>
      <w:r w:rsidRPr="2E277E84">
        <w:rPr>
          <w:rFonts w:ascii="Times New Roman" w:eastAsia="Times New Roman" w:hAnsi="Times New Roman" w:cs="Times New Roman"/>
          <w:sz w:val="48"/>
          <w:szCs w:val="48"/>
        </w:rPr>
        <w:t>Statistical Reasoning</w:t>
      </w:r>
      <w:r w:rsidR="002A6798">
        <w:rPr>
          <w:rFonts w:ascii="Times New Roman" w:eastAsia="Times New Roman" w:hAnsi="Times New Roman" w:cs="Times New Roman"/>
          <w:sz w:val="48"/>
          <w:szCs w:val="48"/>
        </w:rPr>
        <w:t>/ AMDM/ TCRM/ Algebra I</w:t>
      </w:r>
    </w:p>
    <w:p w14:paraId="4F368418" w14:textId="349507CE" w:rsidR="076A8A3E" w:rsidRDefault="076A8A3E" w:rsidP="076A8A3E">
      <w:pPr>
        <w:jc w:val="center"/>
        <w:rPr>
          <w:rFonts w:ascii="Times New Roman" w:eastAsia="Times New Roman" w:hAnsi="Times New Roman" w:cs="Times New Roman"/>
          <w:sz w:val="48"/>
          <w:szCs w:val="48"/>
        </w:rPr>
      </w:pPr>
      <w:r w:rsidRPr="076A8A3E">
        <w:rPr>
          <w:rFonts w:ascii="Times New Roman" w:eastAsia="Times New Roman" w:hAnsi="Times New Roman" w:cs="Times New Roman"/>
          <w:sz w:val="48"/>
          <w:szCs w:val="48"/>
        </w:rPr>
        <w:t>20</w:t>
      </w:r>
      <w:r w:rsidR="003842FB">
        <w:rPr>
          <w:rFonts w:ascii="Times New Roman" w:eastAsia="Times New Roman" w:hAnsi="Times New Roman" w:cs="Times New Roman"/>
          <w:sz w:val="48"/>
          <w:szCs w:val="48"/>
        </w:rPr>
        <w:t>20</w:t>
      </w:r>
      <w:r w:rsidR="00511E12">
        <w:rPr>
          <w:rFonts w:ascii="Times New Roman" w:eastAsia="Times New Roman" w:hAnsi="Times New Roman" w:cs="Times New Roman"/>
          <w:sz w:val="48"/>
          <w:szCs w:val="48"/>
        </w:rPr>
        <w:t>/ 202</w:t>
      </w:r>
      <w:r w:rsidR="003842FB">
        <w:rPr>
          <w:rFonts w:ascii="Times New Roman" w:eastAsia="Times New Roman" w:hAnsi="Times New Roman" w:cs="Times New Roman"/>
          <w:sz w:val="48"/>
          <w:szCs w:val="48"/>
        </w:rPr>
        <w:t>1</w:t>
      </w:r>
    </w:p>
    <w:p w14:paraId="4328C501" w14:textId="0A5D0CCC" w:rsidR="076A8A3E" w:rsidRDefault="2E277E84" w:rsidP="00D10BE6">
      <w:pPr>
        <w:jc w:val="center"/>
        <w:rPr>
          <w:rFonts w:ascii="Times New Roman" w:eastAsia="Times New Roman" w:hAnsi="Times New Roman" w:cs="Times New Roman"/>
          <w:sz w:val="28"/>
          <w:szCs w:val="28"/>
        </w:rPr>
      </w:pPr>
      <w:r w:rsidRPr="2E277E84">
        <w:rPr>
          <w:rFonts w:ascii="Times New Roman" w:eastAsia="Times New Roman" w:hAnsi="Times New Roman" w:cs="Times New Roman"/>
          <w:sz w:val="28"/>
          <w:szCs w:val="28"/>
        </w:rPr>
        <w:t>Mr</w:t>
      </w:r>
      <w:r w:rsidR="00D10BE6">
        <w:rPr>
          <w:rFonts w:ascii="Times New Roman" w:eastAsia="Times New Roman" w:hAnsi="Times New Roman" w:cs="Times New Roman"/>
          <w:sz w:val="28"/>
          <w:szCs w:val="28"/>
        </w:rPr>
        <w:t>s</w:t>
      </w:r>
      <w:r w:rsidRPr="2E277E84">
        <w:rPr>
          <w:rFonts w:ascii="Times New Roman" w:eastAsia="Times New Roman" w:hAnsi="Times New Roman" w:cs="Times New Roman"/>
          <w:sz w:val="28"/>
          <w:szCs w:val="28"/>
        </w:rPr>
        <w:t xml:space="preserve">. </w:t>
      </w:r>
      <w:r w:rsidR="00D10BE6">
        <w:rPr>
          <w:rFonts w:ascii="Times New Roman" w:eastAsia="Times New Roman" w:hAnsi="Times New Roman" w:cs="Times New Roman"/>
          <w:sz w:val="28"/>
          <w:szCs w:val="28"/>
        </w:rPr>
        <w:t>Cantrell</w:t>
      </w:r>
    </w:p>
    <w:p w14:paraId="3394F622" w14:textId="25331FF0" w:rsidR="2E277E84" w:rsidRDefault="00D10BE6" w:rsidP="00D10BE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scantrell</w:t>
      </w:r>
      <w:hyperlink r:id="rId7">
        <w:r w:rsidR="2E277E84" w:rsidRPr="2E277E84">
          <w:rPr>
            <w:rStyle w:val="Hyperlink"/>
            <w:rFonts w:ascii="Times New Roman" w:eastAsia="Times New Roman" w:hAnsi="Times New Roman" w:cs="Times New Roman"/>
            <w:color w:val="auto"/>
            <w:sz w:val="28"/>
            <w:szCs w:val="28"/>
            <w:u w:val="none"/>
          </w:rPr>
          <w:t>@paulding.k12.ga.us</w:t>
        </w:r>
      </w:hyperlink>
    </w:p>
    <w:p w14:paraId="4ECBD4CA" w14:textId="0311D6F6" w:rsidR="2E277E84" w:rsidRDefault="2E277E84" w:rsidP="2E277E84">
      <w:pPr>
        <w:rPr>
          <w:rFonts w:ascii="Times New Roman" w:eastAsia="Times New Roman" w:hAnsi="Times New Roman" w:cs="Times New Roman"/>
          <w:sz w:val="28"/>
          <w:szCs w:val="28"/>
        </w:rPr>
      </w:pPr>
    </w:p>
    <w:p w14:paraId="6FCB1C66" w14:textId="59AE5CC0" w:rsidR="2E277E84" w:rsidRDefault="2E277E84" w:rsidP="2E277E84">
      <w:pPr>
        <w:rPr>
          <w:rFonts w:ascii="Times New Roman" w:eastAsia="Times New Roman" w:hAnsi="Times New Roman" w:cs="Times New Roman"/>
          <w:b/>
          <w:bCs/>
          <w:sz w:val="24"/>
          <w:szCs w:val="24"/>
        </w:rPr>
      </w:pPr>
      <w:r w:rsidRPr="2E277E84">
        <w:rPr>
          <w:rFonts w:ascii="Times New Roman" w:eastAsia="Times New Roman" w:hAnsi="Times New Roman" w:cs="Times New Roman"/>
          <w:sz w:val="24"/>
          <w:szCs w:val="24"/>
        </w:rPr>
        <w:t xml:space="preserve">  </w:t>
      </w:r>
      <w:r w:rsidRPr="2E277E84">
        <w:rPr>
          <w:rFonts w:ascii="Times New Roman" w:eastAsia="Times New Roman" w:hAnsi="Times New Roman" w:cs="Times New Roman"/>
          <w:b/>
          <w:bCs/>
          <w:sz w:val="24"/>
          <w:szCs w:val="24"/>
        </w:rPr>
        <w:t>Mastery Plan:</w:t>
      </w:r>
    </w:p>
    <w:p w14:paraId="7C4B1272" w14:textId="69029482" w:rsidR="2E277E84" w:rsidRDefault="2E277E84" w:rsidP="2E277E84">
      <w:pPr>
        <w:rPr>
          <w:rFonts w:ascii="Times New Roman" w:eastAsia="Times New Roman" w:hAnsi="Times New Roman" w:cs="Times New Roman"/>
          <w:sz w:val="24"/>
          <w:szCs w:val="24"/>
        </w:rPr>
      </w:pPr>
      <w:r w:rsidRPr="2E277E84">
        <w:rPr>
          <w:rFonts w:ascii="Times New Roman" w:eastAsia="Times New Roman" w:hAnsi="Times New Roman" w:cs="Times New Roman"/>
          <w:sz w:val="24"/>
          <w:szCs w:val="24"/>
        </w:rPr>
        <w:t>Academic success and proficiency of standards are goals set forth for all students. Given that individuals learn in different ways and at different rates, our GSE Math Mastery Plan will provide the necessary support to achieve such goals.  The Mastery Plan is outlined below:</w:t>
      </w:r>
    </w:p>
    <w:p w14:paraId="2BFF42DD" w14:textId="6FF7F5E4" w:rsidR="2E277E84" w:rsidRDefault="2E277E84" w:rsidP="2E277E84">
      <w:pPr>
        <w:ind w:left="360" w:hanging="360"/>
        <w:rPr>
          <w:rFonts w:ascii="Times New Roman" w:eastAsia="Times New Roman" w:hAnsi="Times New Roman" w:cs="Times New Roman"/>
          <w:sz w:val="24"/>
          <w:szCs w:val="24"/>
        </w:rPr>
      </w:pPr>
      <w:r w:rsidRPr="2E277E84">
        <w:rPr>
          <w:rFonts w:ascii="Times New Roman" w:eastAsia="Times New Roman" w:hAnsi="Times New Roman" w:cs="Times New Roman"/>
          <w:sz w:val="24"/>
          <w:szCs w:val="24"/>
        </w:rPr>
        <w:t>·         Students may elect to improve grades on summative assessments. Recovery opportunities will be limited to the following:</w:t>
      </w:r>
    </w:p>
    <w:p w14:paraId="093E1C5F" w14:textId="1D7F7883" w:rsidR="2E277E84" w:rsidRDefault="00511E12" w:rsidP="005022A4">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511E12">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12</w:t>
      </w:r>
      <w:proofErr w:type="gramStart"/>
      <w:r w:rsidRPr="00511E12">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2E277E84" w:rsidRPr="005022A4">
        <w:rPr>
          <w:rFonts w:ascii="Times New Roman" w:eastAsia="Times New Roman" w:hAnsi="Times New Roman" w:cs="Times New Roman"/>
          <w:sz w:val="24"/>
          <w:szCs w:val="24"/>
        </w:rPr>
        <w:t xml:space="preserve"> grade</w:t>
      </w:r>
      <w:proofErr w:type="gramEnd"/>
      <w:r w:rsidR="2E277E84" w:rsidRPr="005022A4">
        <w:rPr>
          <w:rFonts w:ascii="Times New Roman" w:eastAsia="Times New Roman" w:hAnsi="Times New Roman" w:cs="Times New Roman"/>
          <w:sz w:val="24"/>
          <w:szCs w:val="24"/>
        </w:rPr>
        <w:t xml:space="preserve"> courses will be allowed to recover a maximum of 2 summative assessments</w:t>
      </w:r>
    </w:p>
    <w:p w14:paraId="3E3F0079" w14:textId="56D4BCFF" w:rsidR="002A6798" w:rsidRPr="005022A4" w:rsidRDefault="002A6798" w:rsidP="005022A4">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2A679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10</w:t>
      </w:r>
      <w:r w:rsidRPr="002A679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courses will be able to recover every summative once adequate remediation has taken place.</w:t>
      </w:r>
    </w:p>
    <w:p w14:paraId="38FC5A85" w14:textId="37080890" w:rsidR="2E277E84" w:rsidRPr="00490958" w:rsidRDefault="2E277E84" w:rsidP="00490958">
      <w:pPr>
        <w:pStyle w:val="ListParagraph"/>
        <w:numPr>
          <w:ilvl w:val="0"/>
          <w:numId w:val="7"/>
        </w:numPr>
        <w:rPr>
          <w:rFonts w:ascii="Times New Roman" w:eastAsia="Times New Roman" w:hAnsi="Times New Roman" w:cs="Times New Roman"/>
          <w:sz w:val="24"/>
          <w:szCs w:val="24"/>
        </w:rPr>
      </w:pPr>
      <w:r w:rsidRPr="00490958">
        <w:rPr>
          <w:rFonts w:ascii="Times New Roman" w:eastAsia="Times New Roman" w:hAnsi="Times New Roman" w:cs="Times New Roman"/>
          <w:sz w:val="24"/>
          <w:szCs w:val="24"/>
        </w:rPr>
        <w:t>Any student electing to recover a summative assessment must make the teacher aware of his/her intention and must meet prescribed deadlines</w:t>
      </w:r>
      <w:r w:rsidR="00EB14B8">
        <w:rPr>
          <w:rFonts w:ascii="Times New Roman" w:eastAsia="Times New Roman" w:hAnsi="Times New Roman" w:cs="Times New Roman"/>
          <w:sz w:val="24"/>
          <w:szCs w:val="24"/>
        </w:rPr>
        <w:t xml:space="preserve"> as well as come in for tutoring prior to a retake</w:t>
      </w:r>
      <w:r w:rsidRPr="00490958">
        <w:rPr>
          <w:rFonts w:ascii="Times New Roman" w:eastAsia="Times New Roman" w:hAnsi="Times New Roman" w:cs="Times New Roman"/>
          <w:sz w:val="24"/>
          <w:szCs w:val="24"/>
        </w:rPr>
        <w:t>.</w:t>
      </w:r>
    </w:p>
    <w:p w14:paraId="0B0C5162" w14:textId="31D9A890" w:rsidR="2E277E84" w:rsidRPr="001A41F2" w:rsidRDefault="2E277E84" w:rsidP="2E277E84">
      <w:pPr>
        <w:pStyle w:val="ListParagraph"/>
        <w:numPr>
          <w:ilvl w:val="0"/>
          <w:numId w:val="7"/>
        </w:numPr>
      </w:pPr>
      <w:r w:rsidRPr="00490958">
        <w:rPr>
          <w:rFonts w:ascii="Times New Roman" w:eastAsia="Times New Roman" w:hAnsi="Times New Roman" w:cs="Times New Roman"/>
          <w:sz w:val="24"/>
          <w:szCs w:val="24"/>
        </w:rPr>
        <w:t>The student must satisfactorily complete all remedial work and is strongly urged to attend tutoring (at least one session, but more if necessary).</w:t>
      </w:r>
    </w:p>
    <w:p w14:paraId="06245F27" w14:textId="77777777" w:rsidR="001A41F2" w:rsidRPr="001A41F2" w:rsidRDefault="001A41F2" w:rsidP="001A41F2">
      <w:pPr>
        <w:pStyle w:val="ListParagraph"/>
        <w:ind w:left="1080"/>
      </w:pPr>
    </w:p>
    <w:p w14:paraId="76B253A0" w14:textId="6A457867" w:rsidR="2E277E84" w:rsidRDefault="2E277E84" w:rsidP="2E277E84">
      <w:pPr>
        <w:rPr>
          <w:rFonts w:ascii="Times New Roman" w:eastAsia="Times New Roman" w:hAnsi="Times New Roman" w:cs="Times New Roman"/>
          <w:sz w:val="28"/>
          <w:szCs w:val="28"/>
        </w:rPr>
      </w:pPr>
      <w:r w:rsidRPr="2E277E84">
        <w:rPr>
          <w:rFonts w:ascii="Times New Roman" w:eastAsia="Times New Roman" w:hAnsi="Times New Roman" w:cs="Times New Roman"/>
          <w:b/>
          <w:bCs/>
          <w:sz w:val="24"/>
          <w:szCs w:val="24"/>
        </w:rPr>
        <w:t>Supplies:</w:t>
      </w:r>
    </w:p>
    <w:p w14:paraId="4FE8ECAD" w14:textId="2A2F14F5" w:rsidR="2E277E84" w:rsidRDefault="2E277E84" w:rsidP="2E277E84">
      <w:pPr>
        <w:pStyle w:val="ListParagraph"/>
        <w:numPr>
          <w:ilvl w:val="0"/>
          <w:numId w:val="2"/>
        </w:numPr>
        <w:rPr>
          <w:sz w:val="24"/>
          <w:szCs w:val="24"/>
        </w:rPr>
      </w:pPr>
      <w:r w:rsidRPr="2E277E84">
        <w:rPr>
          <w:rFonts w:ascii="Times New Roman" w:eastAsia="Times New Roman" w:hAnsi="Times New Roman" w:cs="Times New Roman"/>
          <w:b/>
          <w:bCs/>
          <w:sz w:val="24"/>
          <w:szCs w:val="24"/>
        </w:rPr>
        <w:t xml:space="preserve">Calculator </w:t>
      </w:r>
      <w:r w:rsidRPr="2E277E84">
        <w:rPr>
          <w:rFonts w:ascii="Times New Roman" w:eastAsia="Times New Roman" w:hAnsi="Times New Roman" w:cs="Times New Roman"/>
          <w:sz w:val="24"/>
          <w:szCs w:val="24"/>
        </w:rPr>
        <w:t>TI-36X pro (may be ordered through the school for $20) or TI 84 Graphing (recommended for Statistical Reasoning)</w:t>
      </w:r>
    </w:p>
    <w:p w14:paraId="719CE2ED" w14:textId="03FBFAB4" w:rsidR="2E277E84" w:rsidRDefault="2E277E84" w:rsidP="2E277E84">
      <w:pPr>
        <w:pStyle w:val="ListParagraph"/>
        <w:numPr>
          <w:ilvl w:val="0"/>
          <w:numId w:val="2"/>
        </w:numPr>
        <w:rPr>
          <w:sz w:val="24"/>
          <w:szCs w:val="24"/>
        </w:rPr>
      </w:pPr>
      <w:r w:rsidRPr="2E277E84">
        <w:rPr>
          <w:rFonts w:ascii="Times New Roman" w:eastAsia="Times New Roman" w:hAnsi="Times New Roman" w:cs="Times New Roman"/>
          <w:sz w:val="24"/>
          <w:szCs w:val="24"/>
        </w:rPr>
        <w:t>Notebook/Composition Book for notetaking</w:t>
      </w:r>
    </w:p>
    <w:p w14:paraId="7552CB00" w14:textId="7E3DCE25" w:rsidR="2E277E84" w:rsidRPr="00D10BE6" w:rsidRDefault="2E277E84" w:rsidP="2E277E84">
      <w:pPr>
        <w:pStyle w:val="ListParagraph"/>
        <w:numPr>
          <w:ilvl w:val="0"/>
          <w:numId w:val="2"/>
        </w:numPr>
        <w:rPr>
          <w:sz w:val="24"/>
          <w:szCs w:val="24"/>
        </w:rPr>
      </w:pPr>
      <w:r w:rsidRPr="2E277E84">
        <w:rPr>
          <w:rFonts w:ascii="Times New Roman" w:eastAsia="Times New Roman" w:hAnsi="Times New Roman" w:cs="Times New Roman"/>
          <w:sz w:val="24"/>
          <w:szCs w:val="24"/>
        </w:rPr>
        <w:t>Pencils and/or pens</w:t>
      </w:r>
    </w:p>
    <w:p w14:paraId="355CF1A3" w14:textId="4FAB958E" w:rsidR="00D10BE6" w:rsidRPr="00D10BE6" w:rsidRDefault="00D10BE6" w:rsidP="2E277E84">
      <w:pPr>
        <w:pStyle w:val="ListParagraph"/>
        <w:numPr>
          <w:ilvl w:val="0"/>
          <w:numId w:val="2"/>
        </w:numPr>
        <w:rPr>
          <w:sz w:val="24"/>
          <w:szCs w:val="24"/>
        </w:rPr>
      </w:pPr>
      <w:r>
        <w:rPr>
          <w:rFonts w:ascii="Times New Roman" w:eastAsia="Times New Roman" w:hAnsi="Times New Roman" w:cs="Times New Roman"/>
          <w:sz w:val="24"/>
          <w:szCs w:val="24"/>
        </w:rPr>
        <w:t>Ruler</w:t>
      </w:r>
    </w:p>
    <w:p w14:paraId="49AEBD93" w14:textId="4965071D" w:rsidR="00D10BE6" w:rsidRPr="00D10BE6" w:rsidRDefault="00D10BE6" w:rsidP="2E277E84">
      <w:pPr>
        <w:pStyle w:val="ListParagraph"/>
        <w:numPr>
          <w:ilvl w:val="0"/>
          <w:numId w:val="2"/>
        </w:numPr>
        <w:rPr>
          <w:sz w:val="24"/>
          <w:szCs w:val="24"/>
        </w:rPr>
      </w:pPr>
      <w:r>
        <w:rPr>
          <w:rFonts w:ascii="Times New Roman" w:eastAsia="Times New Roman" w:hAnsi="Times New Roman" w:cs="Times New Roman"/>
          <w:sz w:val="24"/>
          <w:szCs w:val="24"/>
        </w:rPr>
        <w:t>Markers</w:t>
      </w:r>
      <w:r w:rsidR="00EB14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Colored pencils</w:t>
      </w:r>
    </w:p>
    <w:p w14:paraId="04954AAC" w14:textId="0C77308E" w:rsidR="00D10BE6" w:rsidRPr="001A41F2" w:rsidRDefault="00D10BE6" w:rsidP="2E277E84">
      <w:pPr>
        <w:pStyle w:val="ListParagraph"/>
        <w:numPr>
          <w:ilvl w:val="0"/>
          <w:numId w:val="2"/>
        </w:numPr>
        <w:rPr>
          <w:sz w:val="24"/>
          <w:szCs w:val="24"/>
        </w:rPr>
      </w:pPr>
      <w:r>
        <w:rPr>
          <w:rFonts w:ascii="Times New Roman" w:eastAsia="Times New Roman" w:hAnsi="Times New Roman" w:cs="Times New Roman"/>
          <w:sz w:val="24"/>
          <w:szCs w:val="24"/>
        </w:rPr>
        <w:t>Highlighters</w:t>
      </w:r>
    </w:p>
    <w:p w14:paraId="538E613F" w14:textId="16F752F2" w:rsidR="001A41F2" w:rsidRPr="002A6798" w:rsidRDefault="001A41F2" w:rsidP="2E277E84">
      <w:pPr>
        <w:pStyle w:val="ListParagraph"/>
        <w:numPr>
          <w:ilvl w:val="0"/>
          <w:numId w:val="2"/>
        </w:numPr>
        <w:rPr>
          <w:b/>
          <w:sz w:val="24"/>
          <w:szCs w:val="24"/>
          <w:u w:val="single"/>
        </w:rPr>
      </w:pPr>
      <w:r w:rsidRPr="00293277">
        <w:rPr>
          <w:b/>
          <w:sz w:val="24"/>
          <w:szCs w:val="24"/>
          <w:u w:val="single"/>
        </w:rPr>
        <w:t xml:space="preserve">Flash-drive/ Thumb drive for </w:t>
      </w:r>
      <w:proofErr w:type="gramStart"/>
      <w:r w:rsidRPr="00293277">
        <w:rPr>
          <w:b/>
          <w:sz w:val="24"/>
          <w:szCs w:val="24"/>
          <w:u w:val="single"/>
        </w:rPr>
        <w:t>work</w:t>
      </w:r>
      <w:r w:rsidR="002A6798">
        <w:rPr>
          <w:b/>
          <w:sz w:val="24"/>
          <w:szCs w:val="24"/>
          <w:u w:val="single"/>
        </w:rPr>
        <w:t xml:space="preserve"> </w:t>
      </w:r>
      <w:r w:rsidR="002A6798">
        <w:rPr>
          <w:b/>
          <w:sz w:val="24"/>
          <w:szCs w:val="24"/>
        </w:rPr>
        <w:t xml:space="preserve"> (</w:t>
      </w:r>
      <w:proofErr w:type="gramEnd"/>
      <w:r w:rsidR="002A6798">
        <w:rPr>
          <w:b/>
          <w:sz w:val="24"/>
          <w:szCs w:val="24"/>
        </w:rPr>
        <w:t>this is for AMDM and Stat Reasoning ONLY)</w:t>
      </w:r>
    </w:p>
    <w:p w14:paraId="2935C510" w14:textId="14E7BB6C" w:rsidR="002A6798" w:rsidRPr="00293277" w:rsidRDefault="002A6798" w:rsidP="2E277E84">
      <w:pPr>
        <w:pStyle w:val="ListParagraph"/>
        <w:numPr>
          <w:ilvl w:val="0"/>
          <w:numId w:val="2"/>
        </w:numPr>
        <w:rPr>
          <w:b/>
          <w:sz w:val="24"/>
          <w:szCs w:val="24"/>
          <w:u w:val="single"/>
        </w:rPr>
      </w:pPr>
      <w:r>
        <w:rPr>
          <w:bCs/>
          <w:sz w:val="24"/>
          <w:szCs w:val="24"/>
        </w:rPr>
        <w:t>Graphing paper (this is for Algebra I and TCRM ONLY)</w:t>
      </w:r>
    </w:p>
    <w:p w14:paraId="453BE8DF" w14:textId="5A2EF6D7" w:rsidR="2E277E84" w:rsidRDefault="00821709" w:rsidP="2E277E84">
      <w:pPr>
        <w:rPr>
          <w:rFonts w:ascii="Times New Roman" w:eastAsia="Times New Roman" w:hAnsi="Times New Roman" w:cs="Times New Roman"/>
          <w:sz w:val="24"/>
          <w:szCs w:val="24"/>
        </w:rPr>
      </w:pPr>
      <w:r w:rsidRPr="00821709">
        <w:rPr>
          <w:rFonts w:ascii="Times New Roman" w:eastAsia="Times New Roman" w:hAnsi="Times New Roman" w:cs="Times New Roman"/>
          <w:b/>
          <w:bCs/>
          <w:sz w:val="24"/>
          <w:szCs w:val="24"/>
          <w:u w:val="single"/>
        </w:rPr>
        <w:t>BE READY</w:t>
      </w:r>
      <w:r w:rsidR="2E277E84" w:rsidRPr="2E277E84">
        <w:rPr>
          <w:rFonts w:ascii="Times New Roman" w:eastAsia="Times New Roman" w:hAnsi="Times New Roman" w:cs="Times New Roman"/>
          <w:b/>
          <w:bCs/>
          <w:sz w:val="24"/>
          <w:szCs w:val="24"/>
        </w:rPr>
        <w:t>:</w:t>
      </w:r>
    </w:p>
    <w:p w14:paraId="0FC34F63" w14:textId="190DE21F" w:rsidR="2E277E84" w:rsidRPr="002A6798" w:rsidRDefault="001A41F2" w:rsidP="2E277E84">
      <w:pPr>
        <w:pStyle w:val="ListParagraph"/>
        <w:numPr>
          <w:ilvl w:val="0"/>
          <w:numId w:val="1"/>
        </w:numPr>
        <w:rPr>
          <w:sz w:val="24"/>
          <w:szCs w:val="24"/>
        </w:rPr>
      </w:pPr>
      <w:r>
        <w:rPr>
          <w:rFonts w:ascii="Times New Roman" w:eastAsia="Times New Roman" w:hAnsi="Times New Roman" w:cs="Times New Roman"/>
          <w:sz w:val="24"/>
          <w:szCs w:val="24"/>
        </w:rPr>
        <w:t>D</w:t>
      </w:r>
      <w:r w:rsidR="2E277E84" w:rsidRPr="2E277E84">
        <w:rPr>
          <w:rFonts w:ascii="Times New Roman" w:eastAsia="Times New Roman" w:hAnsi="Times New Roman" w:cs="Times New Roman"/>
          <w:sz w:val="24"/>
          <w:szCs w:val="24"/>
        </w:rPr>
        <w:t>aily attendance is very important. Missing a day in a block class would be the sam</w:t>
      </w:r>
      <w:r w:rsidR="00511E12">
        <w:rPr>
          <w:rFonts w:ascii="Times New Roman" w:eastAsia="Times New Roman" w:hAnsi="Times New Roman" w:cs="Times New Roman"/>
          <w:sz w:val="24"/>
          <w:szCs w:val="24"/>
        </w:rPr>
        <w:t>e as missing two days in a year-</w:t>
      </w:r>
      <w:r w:rsidR="2E277E84" w:rsidRPr="2E277E84">
        <w:rPr>
          <w:rFonts w:ascii="Times New Roman" w:eastAsia="Times New Roman" w:hAnsi="Times New Roman" w:cs="Times New Roman"/>
          <w:sz w:val="24"/>
          <w:szCs w:val="24"/>
        </w:rPr>
        <w:t>long course</w:t>
      </w:r>
      <w:r>
        <w:rPr>
          <w:rFonts w:ascii="Times New Roman" w:eastAsia="Times New Roman" w:hAnsi="Times New Roman" w:cs="Times New Roman"/>
          <w:sz w:val="24"/>
          <w:szCs w:val="24"/>
        </w:rPr>
        <w:t>. This class will follow all tardy and absence procedures as placed forth by the school administration.</w:t>
      </w:r>
    </w:p>
    <w:p w14:paraId="44A88877" w14:textId="6335595D" w:rsidR="002A6798" w:rsidRDefault="002A6798" w:rsidP="002A6798">
      <w:pPr>
        <w:rPr>
          <w:sz w:val="24"/>
          <w:szCs w:val="24"/>
        </w:rPr>
      </w:pPr>
    </w:p>
    <w:p w14:paraId="10B23781" w14:textId="77777777" w:rsidR="002A6798" w:rsidRPr="002A6798" w:rsidRDefault="002A6798" w:rsidP="002A6798">
      <w:pPr>
        <w:rPr>
          <w:sz w:val="24"/>
          <w:szCs w:val="24"/>
        </w:rPr>
      </w:pPr>
    </w:p>
    <w:p w14:paraId="17108000" w14:textId="77777777" w:rsidR="00821709" w:rsidRPr="005022A4" w:rsidRDefault="00821709" w:rsidP="00821709">
      <w:pPr>
        <w:rPr>
          <w:rFonts w:ascii="Times New Roman" w:hAnsi="Times New Roman" w:cs="Times New Roman"/>
          <w:b/>
          <w:sz w:val="24"/>
          <w:szCs w:val="24"/>
        </w:rPr>
      </w:pPr>
      <w:r>
        <w:rPr>
          <w:rFonts w:ascii="Times New Roman" w:hAnsi="Times New Roman" w:cs="Times New Roman"/>
          <w:b/>
          <w:sz w:val="24"/>
          <w:szCs w:val="24"/>
        </w:rPr>
        <w:lastRenderedPageBreak/>
        <w:t>TUTORING:</w:t>
      </w:r>
    </w:p>
    <w:p w14:paraId="069FCB19" w14:textId="0E233927" w:rsidR="00821709" w:rsidRPr="002A6798" w:rsidRDefault="00821709" w:rsidP="00821709">
      <w:pPr>
        <w:pStyle w:val="ListParagraph"/>
        <w:numPr>
          <w:ilvl w:val="0"/>
          <w:numId w:val="3"/>
        </w:numPr>
        <w:rPr>
          <w:rFonts w:ascii="Times New Roman" w:hAnsi="Times New Roman" w:cs="Times New Roman"/>
          <w:sz w:val="24"/>
          <w:szCs w:val="24"/>
        </w:rPr>
      </w:pPr>
      <w:r w:rsidRPr="005022A4">
        <w:rPr>
          <w:rFonts w:ascii="Times New Roman" w:hAnsi="Times New Roman" w:cs="Times New Roman"/>
          <w:sz w:val="24"/>
          <w:szCs w:val="24"/>
        </w:rPr>
        <w:t xml:space="preserve">I will be available before school </w:t>
      </w:r>
      <w:r w:rsidR="00511E12">
        <w:rPr>
          <w:rFonts w:ascii="Times New Roman" w:hAnsi="Times New Roman" w:cs="Times New Roman"/>
          <w:sz w:val="24"/>
          <w:szCs w:val="24"/>
        </w:rPr>
        <w:t>by appointment please let me know ahead of time if you are coming before or after school</w:t>
      </w:r>
      <w:r w:rsidRPr="005022A4">
        <w:rPr>
          <w:rFonts w:ascii="Times New Roman" w:hAnsi="Times New Roman" w:cs="Times New Roman"/>
          <w:sz w:val="24"/>
          <w:szCs w:val="24"/>
        </w:rPr>
        <w:t xml:space="preserve">. If </w:t>
      </w:r>
      <w:r w:rsidR="00511E12">
        <w:rPr>
          <w:rFonts w:ascii="Times New Roman" w:hAnsi="Times New Roman" w:cs="Times New Roman"/>
          <w:sz w:val="24"/>
          <w:szCs w:val="24"/>
        </w:rPr>
        <w:t>before or after school does not work for you,</w:t>
      </w:r>
      <w:r w:rsidRPr="005022A4">
        <w:rPr>
          <w:rFonts w:ascii="Times New Roman" w:hAnsi="Times New Roman" w:cs="Times New Roman"/>
          <w:sz w:val="24"/>
          <w:szCs w:val="24"/>
        </w:rPr>
        <w:t xml:space="preserve"> please talk to me about setting up an alternative time or day if you need some extra help aside from class time.</w:t>
      </w:r>
    </w:p>
    <w:p w14:paraId="2A962E98" w14:textId="462135D3" w:rsidR="005022A4" w:rsidRPr="005022A4" w:rsidRDefault="00821709" w:rsidP="005022A4">
      <w:pPr>
        <w:ind w:left="720" w:hanging="720"/>
        <w:rPr>
          <w:rFonts w:ascii="Times New Roman" w:hAnsi="Times New Roman" w:cs="Times New Roman"/>
          <w:b/>
          <w:sz w:val="24"/>
          <w:szCs w:val="24"/>
        </w:rPr>
      </w:pPr>
      <w:r w:rsidRPr="00821709">
        <w:rPr>
          <w:rFonts w:ascii="Times New Roman" w:hAnsi="Times New Roman" w:cs="Times New Roman"/>
          <w:b/>
          <w:sz w:val="24"/>
          <w:szCs w:val="24"/>
          <w:u w:val="single"/>
        </w:rPr>
        <w:t xml:space="preserve">BE </w:t>
      </w:r>
      <w:r w:rsidR="005022A4" w:rsidRPr="00821709">
        <w:rPr>
          <w:rFonts w:ascii="Times New Roman" w:hAnsi="Times New Roman" w:cs="Times New Roman"/>
          <w:b/>
          <w:sz w:val="24"/>
          <w:szCs w:val="24"/>
          <w:u w:val="single"/>
        </w:rPr>
        <w:t>RESPECT</w:t>
      </w:r>
      <w:r w:rsidRPr="00821709">
        <w:rPr>
          <w:rFonts w:ascii="Times New Roman" w:hAnsi="Times New Roman" w:cs="Times New Roman"/>
          <w:b/>
          <w:sz w:val="24"/>
          <w:szCs w:val="24"/>
          <w:u w:val="single"/>
        </w:rPr>
        <w:t>FUL</w:t>
      </w:r>
      <w:r w:rsidR="005022A4">
        <w:rPr>
          <w:rFonts w:ascii="Times New Roman" w:hAnsi="Times New Roman" w:cs="Times New Roman"/>
          <w:b/>
          <w:sz w:val="24"/>
          <w:szCs w:val="24"/>
        </w:rPr>
        <w:t>:</w:t>
      </w:r>
    </w:p>
    <w:p w14:paraId="5E864406" w14:textId="207F301E" w:rsidR="005022A4" w:rsidRDefault="005022A4" w:rsidP="005022A4">
      <w:pPr>
        <w:pStyle w:val="ListParagraph"/>
        <w:numPr>
          <w:ilvl w:val="0"/>
          <w:numId w:val="3"/>
        </w:numPr>
        <w:rPr>
          <w:rFonts w:ascii="Times New Roman" w:hAnsi="Times New Roman" w:cs="Times New Roman"/>
          <w:sz w:val="24"/>
          <w:szCs w:val="24"/>
        </w:rPr>
      </w:pPr>
      <w:r w:rsidRPr="005022A4">
        <w:rPr>
          <w:rFonts w:ascii="Times New Roman" w:hAnsi="Times New Roman" w:cs="Times New Roman"/>
          <w:sz w:val="24"/>
          <w:szCs w:val="24"/>
        </w:rPr>
        <w:t>I ask that we are all respectful of each other as classmates as well as respectful of my teaching</w:t>
      </w:r>
      <w:r w:rsidR="00EB14B8">
        <w:rPr>
          <w:rFonts w:ascii="Times New Roman" w:hAnsi="Times New Roman" w:cs="Times New Roman"/>
          <w:sz w:val="24"/>
          <w:szCs w:val="24"/>
        </w:rPr>
        <w:t xml:space="preserve"> and ourselves within the classroom</w:t>
      </w:r>
      <w:r w:rsidRPr="005022A4">
        <w:rPr>
          <w:rFonts w:ascii="Times New Roman" w:hAnsi="Times New Roman" w:cs="Times New Roman"/>
          <w:sz w:val="24"/>
          <w:szCs w:val="24"/>
        </w:rPr>
        <w:t xml:space="preserve">. </w:t>
      </w:r>
    </w:p>
    <w:p w14:paraId="3B13916C" w14:textId="77777777" w:rsidR="00821709" w:rsidRPr="005022A4" w:rsidRDefault="00821709" w:rsidP="00821709">
      <w:pPr>
        <w:rPr>
          <w:rFonts w:ascii="Times New Roman" w:hAnsi="Times New Roman" w:cs="Times New Roman"/>
          <w:b/>
          <w:sz w:val="24"/>
          <w:szCs w:val="24"/>
        </w:rPr>
      </w:pPr>
      <w:r>
        <w:rPr>
          <w:rFonts w:ascii="Times New Roman" w:hAnsi="Times New Roman" w:cs="Times New Roman"/>
          <w:b/>
          <w:sz w:val="24"/>
          <w:szCs w:val="24"/>
        </w:rPr>
        <w:t>DRESS CODE:</w:t>
      </w:r>
    </w:p>
    <w:p w14:paraId="78BEA3DD" w14:textId="77777777" w:rsidR="00821709" w:rsidRPr="005022A4" w:rsidRDefault="00821709" w:rsidP="00821709">
      <w:pPr>
        <w:pStyle w:val="ListParagraph"/>
        <w:numPr>
          <w:ilvl w:val="0"/>
          <w:numId w:val="3"/>
        </w:numPr>
        <w:rPr>
          <w:rFonts w:ascii="Times New Roman" w:hAnsi="Times New Roman" w:cs="Times New Roman"/>
          <w:sz w:val="24"/>
          <w:szCs w:val="24"/>
        </w:rPr>
      </w:pPr>
      <w:r w:rsidRPr="005022A4">
        <w:rPr>
          <w:rFonts w:ascii="Times New Roman" w:hAnsi="Times New Roman" w:cs="Times New Roman"/>
          <w:sz w:val="24"/>
          <w:szCs w:val="24"/>
        </w:rPr>
        <w:t>There is a dress code set up by the school that must be followed. Please, come to class dressed appropriately.</w:t>
      </w:r>
    </w:p>
    <w:p w14:paraId="3F582010" w14:textId="77777777" w:rsidR="001A41F2" w:rsidRDefault="001A41F2" w:rsidP="005022A4">
      <w:pPr>
        <w:rPr>
          <w:rFonts w:ascii="Times New Roman" w:hAnsi="Times New Roman" w:cs="Times New Roman"/>
          <w:b/>
          <w:sz w:val="24"/>
          <w:szCs w:val="24"/>
        </w:rPr>
      </w:pPr>
    </w:p>
    <w:p w14:paraId="5FEC8CF8" w14:textId="31163E04" w:rsidR="005022A4" w:rsidRPr="005022A4" w:rsidRDefault="00821709" w:rsidP="005022A4">
      <w:pPr>
        <w:rPr>
          <w:rFonts w:ascii="Times New Roman" w:hAnsi="Times New Roman" w:cs="Times New Roman"/>
          <w:b/>
          <w:sz w:val="24"/>
          <w:szCs w:val="24"/>
        </w:rPr>
      </w:pPr>
      <w:r w:rsidRPr="00821709">
        <w:rPr>
          <w:rFonts w:ascii="Times New Roman" w:hAnsi="Times New Roman" w:cs="Times New Roman"/>
          <w:b/>
          <w:sz w:val="24"/>
          <w:szCs w:val="24"/>
          <w:u w:val="single"/>
        </w:rPr>
        <w:t>BE RESPONSIBLE</w:t>
      </w:r>
      <w:r w:rsidR="005022A4">
        <w:rPr>
          <w:rFonts w:ascii="Times New Roman" w:hAnsi="Times New Roman" w:cs="Times New Roman"/>
          <w:b/>
          <w:sz w:val="24"/>
          <w:szCs w:val="24"/>
        </w:rPr>
        <w:t>:</w:t>
      </w:r>
    </w:p>
    <w:p w14:paraId="10E8EA6D" w14:textId="21E73673" w:rsidR="005022A4" w:rsidRPr="005022A4" w:rsidRDefault="005022A4" w:rsidP="005022A4">
      <w:pPr>
        <w:pStyle w:val="ListParagraph"/>
        <w:numPr>
          <w:ilvl w:val="0"/>
          <w:numId w:val="3"/>
        </w:numPr>
        <w:rPr>
          <w:rFonts w:ascii="Times New Roman" w:hAnsi="Times New Roman" w:cs="Times New Roman"/>
          <w:sz w:val="24"/>
          <w:szCs w:val="24"/>
        </w:rPr>
      </w:pPr>
      <w:r w:rsidRPr="005022A4">
        <w:rPr>
          <w:rFonts w:ascii="Times New Roman" w:hAnsi="Times New Roman" w:cs="Times New Roman"/>
          <w:sz w:val="24"/>
          <w:szCs w:val="24"/>
        </w:rPr>
        <w:t xml:space="preserve">Please also note that we base our honor code on the Paulding County Handbook. Cheating will NOT be tolerated. This </w:t>
      </w:r>
      <w:proofErr w:type="gramStart"/>
      <w:r w:rsidRPr="005022A4">
        <w:rPr>
          <w:rFonts w:ascii="Times New Roman" w:hAnsi="Times New Roman" w:cs="Times New Roman"/>
          <w:sz w:val="24"/>
          <w:szCs w:val="24"/>
        </w:rPr>
        <w:t>includes:</w:t>
      </w:r>
      <w:proofErr w:type="gramEnd"/>
      <w:r w:rsidRPr="005022A4">
        <w:rPr>
          <w:rFonts w:ascii="Times New Roman" w:hAnsi="Times New Roman" w:cs="Times New Roman"/>
          <w:sz w:val="24"/>
          <w:szCs w:val="24"/>
        </w:rPr>
        <w:t xml:space="preserve"> copying or sharing </w:t>
      </w:r>
      <w:r w:rsidR="006259FC">
        <w:rPr>
          <w:rFonts w:ascii="Times New Roman" w:hAnsi="Times New Roman" w:cs="Times New Roman"/>
          <w:sz w:val="24"/>
          <w:szCs w:val="24"/>
        </w:rPr>
        <w:t>assignments,</w:t>
      </w:r>
      <w:r w:rsidRPr="005022A4">
        <w:rPr>
          <w:rFonts w:ascii="Times New Roman" w:hAnsi="Times New Roman" w:cs="Times New Roman"/>
          <w:sz w:val="24"/>
          <w:szCs w:val="24"/>
        </w:rPr>
        <w:t xml:space="preserve"> talking during a test or quiz, sharing a calculator during a quiz or test, or </w:t>
      </w:r>
      <w:r w:rsidRPr="006259FC">
        <w:rPr>
          <w:rFonts w:ascii="Times New Roman" w:hAnsi="Times New Roman" w:cs="Times New Roman"/>
          <w:sz w:val="24"/>
          <w:szCs w:val="24"/>
          <w:u w:val="single"/>
        </w:rPr>
        <w:t>using a cellphone</w:t>
      </w:r>
      <w:r w:rsidRPr="005022A4">
        <w:rPr>
          <w:rFonts w:ascii="Times New Roman" w:hAnsi="Times New Roman" w:cs="Times New Roman"/>
          <w:sz w:val="24"/>
          <w:szCs w:val="24"/>
        </w:rPr>
        <w:t xml:space="preserve"> during a test or quiz. A zero on any test or quiz, a phone call to a parent and an administrative referral will be the repercussions and Mastery Level cannot be achieved for the course.</w:t>
      </w:r>
    </w:p>
    <w:p w14:paraId="52761364" w14:textId="77777777" w:rsidR="005022A4" w:rsidRPr="005022A4" w:rsidRDefault="005022A4" w:rsidP="005022A4">
      <w:pPr>
        <w:rPr>
          <w:rFonts w:ascii="Times New Roman" w:hAnsi="Times New Roman" w:cs="Times New Roman"/>
          <w:sz w:val="24"/>
          <w:szCs w:val="24"/>
        </w:rPr>
      </w:pPr>
    </w:p>
    <w:p w14:paraId="16D2BB39" w14:textId="13AD6229" w:rsidR="005022A4" w:rsidRPr="005022A4" w:rsidRDefault="005022A4" w:rsidP="005022A4">
      <w:pPr>
        <w:rPr>
          <w:rFonts w:ascii="Times New Roman" w:hAnsi="Times New Roman" w:cs="Times New Roman"/>
          <w:b/>
          <w:sz w:val="24"/>
          <w:szCs w:val="24"/>
        </w:rPr>
      </w:pPr>
      <w:r>
        <w:rPr>
          <w:rFonts w:ascii="Times New Roman" w:hAnsi="Times New Roman" w:cs="Times New Roman"/>
          <w:b/>
          <w:sz w:val="24"/>
          <w:szCs w:val="24"/>
        </w:rPr>
        <w:t>HOMEWORK</w:t>
      </w:r>
      <w:r w:rsidR="00821709">
        <w:rPr>
          <w:rFonts w:ascii="Times New Roman" w:hAnsi="Times New Roman" w:cs="Times New Roman"/>
          <w:b/>
          <w:sz w:val="24"/>
          <w:szCs w:val="24"/>
        </w:rPr>
        <w:t>, CLASSWORK</w:t>
      </w:r>
      <w:r w:rsidR="00324D3D">
        <w:rPr>
          <w:rFonts w:ascii="Times New Roman" w:hAnsi="Times New Roman" w:cs="Times New Roman"/>
          <w:b/>
          <w:sz w:val="24"/>
          <w:szCs w:val="24"/>
        </w:rPr>
        <w:t xml:space="preserve"> &amp; TESTS</w:t>
      </w:r>
      <w:r>
        <w:rPr>
          <w:rFonts w:ascii="Times New Roman" w:hAnsi="Times New Roman" w:cs="Times New Roman"/>
          <w:b/>
          <w:sz w:val="24"/>
          <w:szCs w:val="24"/>
        </w:rPr>
        <w:t>:</w:t>
      </w:r>
    </w:p>
    <w:p w14:paraId="04C5602C" w14:textId="1796F8B3" w:rsidR="005022A4" w:rsidRPr="00324D3D" w:rsidRDefault="005022A4" w:rsidP="005022A4">
      <w:pPr>
        <w:pStyle w:val="ListParagraph"/>
        <w:numPr>
          <w:ilvl w:val="0"/>
          <w:numId w:val="3"/>
        </w:numPr>
        <w:rPr>
          <w:rFonts w:ascii="Times New Roman" w:hAnsi="Times New Roman" w:cs="Times New Roman"/>
          <w:sz w:val="24"/>
          <w:szCs w:val="24"/>
        </w:rPr>
      </w:pPr>
      <w:r w:rsidRPr="005022A4">
        <w:rPr>
          <w:rFonts w:ascii="Times New Roman" w:hAnsi="Times New Roman" w:cs="Times New Roman"/>
          <w:sz w:val="24"/>
          <w:szCs w:val="24"/>
        </w:rPr>
        <w:t>Homework may consist of projects that may need to be prepared outside of class time to turn in for a grade.</w:t>
      </w:r>
    </w:p>
    <w:p w14:paraId="23072C36" w14:textId="7D9B840D" w:rsidR="005022A4" w:rsidRDefault="005022A4" w:rsidP="005022A4">
      <w:pPr>
        <w:pStyle w:val="ListParagraph"/>
        <w:numPr>
          <w:ilvl w:val="0"/>
          <w:numId w:val="3"/>
        </w:numPr>
        <w:rPr>
          <w:rFonts w:ascii="Times New Roman" w:hAnsi="Times New Roman" w:cs="Times New Roman"/>
          <w:sz w:val="24"/>
          <w:szCs w:val="24"/>
        </w:rPr>
      </w:pPr>
      <w:r w:rsidRPr="005022A4">
        <w:rPr>
          <w:rFonts w:ascii="Times New Roman" w:hAnsi="Times New Roman" w:cs="Times New Roman"/>
          <w:sz w:val="24"/>
          <w:szCs w:val="24"/>
        </w:rPr>
        <w:t xml:space="preserve">Statistical Reasoning is made up of Georgia Standards that we are to meet as a class, and the goal is to have a test periodically to check in on the class understanding of the material. Each test will be recorded for a formal grade. </w:t>
      </w:r>
    </w:p>
    <w:p w14:paraId="5225D9A9" w14:textId="4084D4AE" w:rsidR="00821709" w:rsidRPr="005022A4" w:rsidRDefault="00821709" w:rsidP="005022A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Always contribute to classwork, your grades depend on it!</w:t>
      </w:r>
    </w:p>
    <w:p w14:paraId="6537DE3E" w14:textId="77777777" w:rsidR="005022A4" w:rsidRPr="005022A4" w:rsidRDefault="005022A4" w:rsidP="005022A4">
      <w:pPr>
        <w:rPr>
          <w:rFonts w:ascii="Times New Roman" w:hAnsi="Times New Roman" w:cs="Times New Roman"/>
          <w:sz w:val="24"/>
          <w:szCs w:val="24"/>
        </w:rPr>
      </w:pPr>
    </w:p>
    <w:p w14:paraId="2B55ED6E" w14:textId="61655720" w:rsidR="005022A4" w:rsidRPr="005022A4" w:rsidRDefault="005022A4" w:rsidP="005022A4">
      <w:pPr>
        <w:rPr>
          <w:rFonts w:ascii="Times New Roman" w:hAnsi="Times New Roman" w:cs="Times New Roman"/>
          <w:b/>
          <w:sz w:val="24"/>
          <w:szCs w:val="24"/>
        </w:rPr>
      </w:pPr>
      <w:r>
        <w:rPr>
          <w:rFonts w:ascii="Times New Roman" w:hAnsi="Times New Roman" w:cs="Times New Roman"/>
          <w:b/>
          <w:sz w:val="24"/>
          <w:szCs w:val="24"/>
        </w:rPr>
        <w:t>ELECTRONICS:</w:t>
      </w:r>
    </w:p>
    <w:p w14:paraId="0B17358A" w14:textId="5D9E3B3B" w:rsidR="005022A4" w:rsidRDefault="005022A4" w:rsidP="002A6798">
      <w:pPr>
        <w:pStyle w:val="ListParagraph"/>
        <w:numPr>
          <w:ilvl w:val="0"/>
          <w:numId w:val="3"/>
        </w:numPr>
        <w:rPr>
          <w:rFonts w:ascii="Times New Roman" w:hAnsi="Times New Roman" w:cs="Times New Roman"/>
          <w:sz w:val="24"/>
          <w:szCs w:val="24"/>
        </w:rPr>
      </w:pPr>
      <w:r w:rsidRPr="005022A4">
        <w:rPr>
          <w:rFonts w:ascii="Times New Roman" w:hAnsi="Times New Roman" w:cs="Times New Roman"/>
          <w:sz w:val="24"/>
          <w:szCs w:val="24"/>
        </w:rPr>
        <w:t xml:space="preserve">If there appears to be a repetitive problem with cell phone usage, a parent may be contacted, and the cell phone will have a designated “hangout spot” in the classroom for the remainder of class time for that day. </w:t>
      </w:r>
    </w:p>
    <w:p w14:paraId="1A533CF9" w14:textId="58068CCA" w:rsidR="002A6798" w:rsidRDefault="002A6798" w:rsidP="002A6798">
      <w:pPr>
        <w:rPr>
          <w:rFonts w:ascii="Times New Roman" w:hAnsi="Times New Roman" w:cs="Times New Roman"/>
          <w:sz w:val="24"/>
          <w:szCs w:val="24"/>
        </w:rPr>
      </w:pPr>
    </w:p>
    <w:p w14:paraId="0E540830" w14:textId="3F73C98D" w:rsidR="002A6798" w:rsidRPr="002A6798" w:rsidRDefault="002A6798" w:rsidP="002A6798">
      <w:pPr>
        <w:jc w:val="center"/>
        <w:rPr>
          <w:rFonts w:ascii="Times New Roman" w:hAnsi="Times New Roman" w:cs="Times New Roman"/>
          <w:sz w:val="24"/>
          <w:szCs w:val="24"/>
        </w:rPr>
      </w:pPr>
      <w:r>
        <w:rPr>
          <w:rFonts w:ascii="Times New Roman" w:hAnsi="Times New Roman" w:cs="Times New Roman"/>
          <w:sz w:val="24"/>
          <w:szCs w:val="24"/>
        </w:rPr>
        <w:t>**See Mrs. Cantrell’s main website page for the course units (per class) **</w:t>
      </w:r>
    </w:p>
    <w:sectPr w:rsidR="002A6798" w:rsidRPr="002A679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CEA89" w14:textId="77777777" w:rsidR="00041104" w:rsidRDefault="00041104" w:rsidP="00041104">
      <w:pPr>
        <w:spacing w:after="0" w:line="240" w:lineRule="auto"/>
      </w:pPr>
      <w:r>
        <w:separator/>
      </w:r>
    </w:p>
  </w:endnote>
  <w:endnote w:type="continuationSeparator" w:id="0">
    <w:p w14:paraId="0E297E4C" w14:textId="77777777" w:rsidR="00041104" w:rsidRDefault="00041104" w:rsidP="0004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FAC6C" w14:textId="5F45C018" w:rsidR="00041104" w:rsidRDefault="00324D3D" w:rsidP="00324D3D">
    <w:pPr>
      <w:pStyle w:val="Footer"/>
      <w:jc w:val="center"/>
    </w:pPr>
    <w:r>
      <w:t>**This Syllabus is subject to change if necessary**</w:t>
    </w:r>
  </w:p>
  <w:p w14:paraId="4DDA70FA" w14:textId="77777777" w:rsidR="00041104" w:rsidRDefault="00041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7D267" w14:textId="77777777" w:rsidR="00041104" w:rsidRDefault="00041104" w:rsidP="00041104">
      <w:pPr>
        <w:spacing w:after="0" w:line="240" w:lineRule="auto"/>
      </w:pPr>
      <w:r>
        <w:separator/>
      </w:r>
    </w:p>
  </w:footnote>
  <w:footnote w:type="continuationSeparator" w:id="0">
    <w:p w14:paraId="6E7BD6E4" w14:textId="77777777" w:rsidR="00041104" w:rsidRDefault="00041104" w:rsidP="000411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23997"/>
    <w:multiLevelType w:val="hybridMultilevel"/>
    <w:tmpl w:val="F126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D542C"/>
    <w:multiLevelType w:val="hybridMultilevel"/>
    <w:tmpl w:val="DADA9EEC"/>
    <w:lvl w:ilvl="0" w:tplc="65447E18">
      <w:start w:val="1"/>
      <w:numFmt w:val="bullet"/>
      <w:lvlText w:val=""/>
      <w:lvlJc w:val="left"/>
      <w:pPr>
        <w:ind w:left="720" w:hanging="360"/>
      </w:pPr>
      <w:rPr>
        <w:rFonts w:ascii="Symbol" w:hAnsi="Symbol" w:hint="default"/>
      </w:rPr>
    </w:lvl>
    <w:lvl w:ilvl="1" w:tplc="ED0CA544">
      <w:start w:val="1"/>
      <w:numFmt w:val="bullet"/>
      <w:lvlText w:val="o"/>
      <w:lvlJc w:val="left"/>
      <w:pPr>
        <w:ind w:left="1440" w:hanging="360"/>
      </w:pPr>
      <w:rPr>
        <w:rFonts w:ascii="Courier New" w:hAnsi="Courier New" w:hint="default"/>
      </w:rPr>
    </w:lvl>
    <w:lvl w:ilvl="2" w:tplc="D25E019A">
      <w:start w:val="1"/>
      <w:numFmt w:val="bullet"/>
      <w:lvlText w:val=""/>
      <w:lvlJc w:val="left"/>
      <w:pPr>
        <w:ind w:left="2160" w:hanging="360"/>
      </w:pPr>
      <w:rPr>
        <w:rFonts w:ascii="Wingdings" w:hAnsi="Wingdings" w:hint="default"/>
      </w:rPr>
    </w:lvl>
    <w:lvl w:ilvl="3" w:tplc="BCC8E21A">
      <w:start w:val="1"/>
      <w:numFmt w:val="bullet"/>
      <w:lvlText w:val=""/>
      <w:lvlJc w:val="left"/>
      <w:pPr>
        <w:ind w:left="2880" w:hanging="360"/>
      </w:pPr>
      <w:rPr>
        <w:rFonts w:ascii="Symbol" w:hAnsi="Symbol" w:hint="default"/>
      </w:rPr>
    </w:lvl>
    <w:lvl w:ilvl="4" w:tplc="C11832F6">
      <w:start w:val="1"/>
      <w:numFmt w:val="bullet"/>
      <w:lvlText w:val="o"/>
      <w:lvlJc w:val="left"/>
      <w:pPr>
        <w:ind w:left="3600" w:hanging="360"/>
      </w:pPr>
      <w:rPr>
        <w:rFonts w:ascii="Courier New" w:hAnsi="Courier New" w:hint="default"/>
      </w:rPr>
    </w:lvl>
    <w:lvl w:ilvl="5" w:tplc="9664E60E">
      <w:start w:val="1"/>
      <w:numFmt w:val="bullet"/>
      <w:lvlText w:val=""/>
      <w:lvlJc w:val="left"/>
      <w:pPr>
        <w:ind w:left="4320" w:hanging="360"/>
      </w:pPr>
      <w:rPr>
        <w:rFonts w:ascii="Wingdings" w:hAnsi="Wingdings" w:hint="default"/>
      </w:rPr>
    </w:lvl>
    <w:lvl w:ilvl="6" w:tplc="63A66244">
      <w:start w:val="1"/>
      <w:numFmt w:val="bullet"/>
      <w:lvlText w:val=""/>
      <w:lvlJc w:val="left"/>
      <w:pPr>
        <w:ind w:left="5040" w:hanging="360"/>
      </w:pPr>
      <w:rPr>
        <w:rFonts w:ascii="Symbol" w:hAnsi="Symbol" w:hint="default"/>
      </w:rPr>
    </w:lvl>
    <w:lvl w:ilvl="7" w:tplc="4B7C3DAE">
      <w:start w:val="1"/>
      <w:numFmt w:val="bullet"/>
      <w:lvlText w:val="o"/>
      <w:lvlJc w:val="left"/>
      <w:pPr>
        <w:ind w:left="5760" w:hanging="360"/>
      </w:pPr>
      <w:rPr>
        <w:rFonts w:ascii="Courier New" w:hAnsi="Courier New" w:hint="default"/>
      </w:rPr>
    </w:lvl>
    <w:lvl w:ilvl="8" w:tplc="AEDEF0D6">
      <w:start w:val="1"/>
      <w:numFmt w:val="bullet"/>
      <w:lvlText w:val=""/>
      <w:lvlJc w:val="left"/>
      <w:pPr>
        <w:ind w:left="6480" w:hanging="360"/>
      </w:pPr>
      <w:rPr>
        <w:rFonts w:ascii="Wingdings" w:hAnsi="Wingdings" w:hint="default"/>
      </w:rPr>
    </w:lvl>
  </w:abstractNum>
  <w:abstractNum w:abstractNumId="2" w15:restartNumberingAfterBreak="0">
    <w:nsid w:val="1A585D11"/>
    <w:multiLevelType w:val="hybridMultilevel"/>
    <w:tmpl w:val="3BFEE46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38100D33"/>
    <w:multiLevelType w:val="hybridMultilevel"/>
    <w:tmpl w:val="BCF497D4"/>
    <w:lvl w:ilvl="0" w:tplc="382EC3A6">
      <w:numFmt w:val="bullet"/>
      <w:lvlText w:val=""/>
      <w:lvlJc w:val="left"/>
      <w:pPr>
        <w:ind w:left="1080" w:hanging="360"/>
      </w:pPr>
      <w:rPr>
        <w:rFonts w:ascii="Symbol" w:eastAsia="Times New Roman" w:hAnsi="Symbol" w:cs="Times New Roman" w:hint="default"/>
      </w:rPr>
    </w:lvl>
    <w:lvl w:ilvl="1" w:tplc="3606CD78">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C24351"/>
    <w:multiLevelType w:val="hybridMultilevel"/>
    <w:tmpl w:val="42541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D55808"/>
    <w:multiLevelType w:val="hybridMultilevel"/>
    <w:tmpl w:val="C2304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9A64C9D"/>
    <w:multiLevelType w:val="hybridMultilevel"/>
    <w:tmpl w:val="EFD45326"/>
    <w:lvl w:ilvl="0" w:tplc="50ECE754">
      <w:start w:val="1"/>
      <w:numFmt w:val="bullet"/>
      <w:lvlText w:val=""/>
      <w:lvlJc w:val="left"/>
      <w:pPr>
        <w:ind w:left="720" w:hanging="360"/>
      </w:pPr>
      <w:rPr>
        <w:rFonts w:ascii="Symbol" w:hAnsi="Symbol" w:hint="default"/>
      </w:rPr>
    </w:lvl>
    <w:lvl w:ilvl="1" w:tplc="FF46B69A">
      <w:start w:val="1"/>
      <w:numFmt w:val="bullet"/>
      <w:lvlText w:val="o"/>
      <w:lvlJc w:val="left"/>
      <w:pPr>
        <w:ind w:left="1440" w:hanging="360"/>
      </w:pPr>
      <w:rPr>
        <w:rFonts w:ascii="Courier New" w:hAnsi="Courier New" w:hint="default"/>
      </w:rPr>
    </w:lvl>
    <w:lvl w:ilvl="2" w:tplc="AB0204FA">
      <w:start w:val="1"/>
      <w:numFmt w:val="bullet"/>
      <w:lvlText w:val=""/>
      <w:lvlJc w:val="left"/>
      <w:pPr>
        <w:ind w:left="2160" w:hanging="360"/>
      </w:pPr>
      <w:rPr>
        <w:rFonts w:ascii="Wingdings" w:hAnsi="Wingdings" w:hint="default"/>
      </w:rPr>
    </w:lvl>
    <w:lvl w:ilvl="3" w:tplc="2AA2F1CC">
      <w:start w:val="1"/>
      <w:numFmt w:val="bullet"/>
      <w:lvlText w:val=""/>
      <w:lvlJc w:val="left"/>
      <w:pPr>
        <w:ind w:left="2880" w:hanging="360"/>
      </w:pPr>
      <w:rPr>
        <w:rFonts w:ascii="Symbol" w:hAnsi="Symbol" w:hint="default"/>
      </w:rPr>
    </w:lvl>
    <w:lvl w:ilvl="4" w:tplc="A64AD2B2">
      <w:start w:val="1"/>
      <w:numFmt w:val="bullet"/>
      <w:lvlText w:val="o"/>
      <w:lvlJc w:val="left"/>
      <w:pPr>
        <w:ind w:left="3600" w:hanging="360"/>
      </w:pPr>
      <w:rPr>
        <w:rFonts w:ascii="Courier New" w:hAnsi="Courier New" w:hint="default"/>
      </w:rPr>
    </w:lvl>
    <w:lvl w:ilvl="5" w:tplc="94BA0F7E">
      <w:start w:val="1"/>
      <w:numFmt w:val="bullet"/>
      <w:lvlText w:val=""/>
      <w:lvlJc w:val="left"/>
      <w:pPr>
        <w:ind w:left="4320" w:hanging="360"/>
      </w:pPr>
      <w:rPr>
        <w:rFonts w:ascii="Wingdings" w:hAnsi="Wingdings" w:hint="default"/>
      </w:rPr>
    </w:lvl>
    <w:lvl w:ilvl="6" w:tplc="C12418DE">
      <w:start w:val="1"/>
      <w:numFmt w:val="bullet"/>
      <w:lvlText w:val=""/>
      <w:lvlJc w:val="left"/>
      <w:pPr>
        <w:ind w:left="5040" w:hanging="360"/>
      </w:pPr>
      <w:rPr>
        <w:rFonts w:ascii="Symbol" w:hAnsi="Symbol" w:hint="default"/>
      </w:rPr>
    </w:lvl>
    <w:lvl w:ilvl="7" w:tplc="5CE40638">
      <w:start w:val="1"/>
      <w:numFmt w:val="bullet"/>
      <w:lvlText w:val="o"/>
      <w:lvlJc w:val="left"/>
      <w:pPr>
        <w:ind w:left="5760" w:hanging="360"/>
      </w:pPr>
      <w:rPr>
        <w:rFonts w:ascii="Courier New" w:hAnsi="Courier New" w:hint="default"/>
      </w:rPr>
    </w:lvl>
    <w:lvl w:ilvl="8" w:tplc="0FD023F8">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76A8A3E"/>
    <w:rsid w:val="00041104"/>
    <w:rsid w:val="001A41F2"/>
    <w:rsid w:val="00224D10"/>
    <w:rsid w:val="0024341F"/>
    <w:rsid w:val="00293277"/>
    <w:rsid w:val="002A6798"/>
    <w:rsid w:val="00324D3D"/>
    <w:rsid w:val="00351CCA"/>
    <w:rsid w:val="003842FB"/>
    <w:rsid w:val="00490958"/>
    <w:rsid w:val="005022A4"/>
    <w:rsid w:val="00511E12"/>
    <w:rsid w:val="006259FC"/>
    <w:rsid w:val="00821709"/>
    <w:rsid w:val="00D10BE6"/>
    <w:rsid w:val="00E40E7A"/>
    <w:rsid w:val="00EB14B8"/>
    <w:rsid w:val="00F5028A"/>
    <w:rsid w:val="00F84430"/>
    <w:rsid w:val="00F87C60"/>
    <w:rsid w:val="00FB0B17"/>
    <w:rsid w:val="076A8A3E"/>
    <w:rsid w:val="2E27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docId w15:val="{33276B08-076B-4369-8971-CF54C7E9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41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104"/>
  </w:style>
  <w:style w:type="paragraph" w:styleId="Footer">
    <w:name w:val="footer"/>
    <w:basedOn w:val="Normal"/>
    <w:link w:val="FooterChar"/>
    <w:uiPriority w:val="99"/>
    <w:unhideWhenUsed/>
    <w:rsid w:val="00041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104"/>
  </w:style>
  <w:style w:type="paragraph" w:styleId="BalloonText">
    <w:name w:val="Balloon Text"/>
    <w:basedOn w:val="Normal"/>
    <w:link w:val="BalloonTextChar"/>
    <w:uiPriority w:val="99"/>
    <w:semiHidden/>
    <w:unhideWhenUsed/>
    <w:rsid w:val="00F87C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C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hall@paulding.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M. Cantrell</dc:creator>
  <cp:lastModifiedBy>Steph M. Cantrell</cp:lastModifiedBy>
  <cp:revision>2</cp:revision>
  <cp:lastPrinted>2018-07-30T14:10:00Z</cp:lastPrinted>
  <dcterms:created xsi:type="dcterms:W3CDTF">2020-07-29T16:43:00Z</dcterms:created>
  <dcterms:modified xsi:type="dcterms:W3CDTF">2020-07-29T16:43:00Z</dcterms:modified>
</cp:coreProperties>
</file>